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4DC" w:rsidRPr="00F474DC" w:rsidRDefault="00F474DC" w:rsidP="00F474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4DC">
        <w:rPr>
          <w:rFonts w:ascii="Times New Roman" w:hAnsi="Times New Roman" w:cs="Times New Roman"/>
          <w:b/>
          <w:sz w:val="24"/>
          <w:szCs w:val="24"/>
          <w:lang w:val="kk-KZ"/>
        </w:rPr>
        <w:t xml:space="preserve">8 </w:t>
      </w:r>
      <w:r w:rsidRPr="00F474DC">
        <w:rPr>
          <w:rFonts w:ascii="Times New Roman" w:hAnsi="Times New Roman" w:cs="Times New Roman"/>
          <w:b/>
          <w:sz w:val="24"/>
          <w:szCs w:val="24"/>
        </w:rPr>
        <w:t xml:space="preserve">Демографиялық </w:t>
      </w:r>
      <w:proofErr w:type="spellStart"/>
      <w:r w:rsidRPr="00F474DC">
        <w:rPr>
          <w:rFonts w:ascii="Times New Roman" w:hAnsi="Times New Roman" w:cs="Times New Roman"/>
          <w:b/>
          <w:sz w:val="24"/>
          <w:szCs w:val="24"/>
        </w:rPr>
        <w:t>дамуды</w:t>
      </w:r>
      <w:proofErr w:type="spellEnd"/>
      <w:r w:rsidRPr="00F474D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474DC">
        <w:rPr>
          <w:rFonts w:ascii="Times New Roman" w:hAnsi="Times New Roman" w:cs="Times New Roman"/>
          <w:b/>
          <w:sz w:val="24"/>
          <w:szCs w:val="24"/>
        </w:rPr>
        <w:t>болжау</w:t>
      </w:r>
      <w:proofErr w:type="spellEnd"/>
      <w:r w:rsidRPr="00F474DC">
        <w:rPr>
          <w:rFonts w:ascii="Times New Roman" w:hAnsi="Times New Roman" w:cs="Times New Roman"/>
          <w:b/>
          <w:sz w:val="24"/>
          <w:szCs w:val="24"/>
        </w:rPr>
        <w:t>.</w:t>
      </w:r>
    </w:p>
    <w:p w:rsidR="00F474DC" w:rsidRPr="00F474DC" w:rsidRDefault="00F474DC" w:rsidP="00F474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474DC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4DC">
        <w:rPr>
          <w:rFonts w:ascii="Times New Roman" w:hAnsi="Times New Roman" w:cs="Times New Roman"/>
          <w:sz w:val="24"/>
          <w:szCs w:val="24"/>
          <w:lang w:val="kk-KZ"/>
        </w:rPr>
        <w:t>Демографиялық болжау - миграция</w:t>
      </w:r>
      <w:r>
        <w:rPr>
          <w:rFonts w:ascii="Times New Roman" w:hAnsi="Times New Roman" w:cs="Times New Roman"/>
          <w:sz w:val="24"/>
          <w:szCs w:val="24"/>
          <w:lang w:val="kk-KZ"/>
        </w:rPr>
        <w:t>лық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 тенденциялар</w:t>
      </w:r>
      <w:r>
        <w:rPr>
          <w:rFonts w:ascii="Times New Roman" w:hAnsi="Times New Roman" w:cs="Times New Roman"/>
          <w:sz w:val="24"/>
          <w:szCs w:val="24"/>
          <w:lang w:val="kk-KZ"/>
        </w:rPr>
        <w:t>, сонымен қатар әр түрлі жаста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 туу және өнім деңгейінің нақтылы құрылымы негізінде әлемнің, аймақтың, елдің немесе оның б</w:t>
      </w:r>
      <w:r>
        <w:rPr>
          <w:rFonts w:ascii="Times New Roman" w:hAnsi="Times New Roman" w:cs="Times New Roman"/>
          <w:sz w:val="24"/>
          <w:szCs w:val="24"/>
          <w:lang w:val="kk-KZ"/>
        </w:rPr>
        <w:t>ө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лігіндегі халықтың жыныстық - жастық және сандық құрылымының күтілген есебі. Демографиялық болжауда алда</w:t>
      </w: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ы өмірдің орташа ұзақты</w:t>
      </w: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ын, неке қиюмен айрылысу арасындагы қатынастарын, некеге кірудің орташа жасы а</w:t>
      </w:r>
      <w:r>
        <w:rPr>
          <w:rFonts w:ascii="Times New Roman" w:hAnsi="Times New Roman" w:cs="Times New Roman"/>
          <w:sz w:val="24"/>
          <w:szCs w:val="24"/>
          <w:lang w:val="kk-KZ"/>
        </w:rPr>
        <w:t>р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асындағы үйлестіру анықталады, еңбек кызметін бастау мерзімін ж</w:t>
      </w:r>
      <w:r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не тағы басқа бекітеді. </w:t>
      </w:r>
    </w:p>
    <w:p w:rsidR="00F474DC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Елдің </w:t>
      </w:r>
      <w:r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леуметтік - экономикалық дамуының базистік шарттар</w:t>
      </w:r>
      <w:r>
        <w:rPr>
          <w:rFonts w:ascii="Times New Roman" w:hAnsi="Times New Roman" w:cs="Times New Roman"/>
          <w:sz w:val="24"/>
          <w:szCs w:val="24"/>
          <w:lang w:val="kk-KZ"/>
        </w:rPr>
        <w:t>ының құралында демографиялық жағ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дайының көрсеткіштерінің мәні зор. Халық санының өсуі ел аума</w:t>
      </w: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ынын, оның аймақтарының даму деңгейіне тікелей әсер егеді. </w:t>
      </w:r>
    </w:p>
    <w:p w:rsidR="00F474DC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4DC">
        <w:rPr>
          <w:rFonts w:ascii="Times New Roman" w:hAnsi="Times New Roman" w:cs="Times New Roman"/>
          <w:sz w:val="24"/>
          <w:szCs w:val="24"/>
          <w:lang w:val="kk-KZ"/>
        </w:rPr>
        <w:t>Әлеуметтік - экономикалык дамуының сипатына соньімен қатар халықтық сапасы әсер етеді. Халықтың сапалық жа</w:t>
      </w: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дайының параметрлері еңбек өнімділігінің, шаруашылық - еңбектік іс - әрекетінің тиімділігінің деңгейін анықтайды. </w:t>
      </w:r>
      <w:r w:rsidRPr="00353901">
        <w:rPr>
          <w:rFonts w:ascii="Times New Roman" w:hAnsi="Times New Roman" w:cs="Times New Roman"/>
          <w:sz w:val="24"/>
          <w:szCs w:val="24"/>
        </w:rPr>
        <w:t xml:space="preserve">Ал еңбек тиімділігінің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динамикасы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, әлеуметтік - экономикалық нәтижелерге, халық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санына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әсер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етеді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474DC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Экономика және әлеуметтік сфераның дамуына халықтык жастық құрылымы әсер етеді. Халықтың жалпы санынан </w:t>
      </w:r>
      <w:r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ұмы</w:t>
      </w:r>
      <w:r>
        <w:rPr>
          <w:rFonts w:ascii="Times New Roman" w:hAnsi="Times New Roman" w:cs="Times New Roman"/>
          <w:sz w:val="24"/>
          <w:szCs w:val="24"/>
          <w:lang w:val="kk-KZ"/>
        </w:rPr>
        <w:t>сқ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а қа</w:t>
      </w: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ілетті адамдардың саны не</w:t>
      </w: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ұрлым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көбейсе, соғұ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рлым әлеуметтік- экономикалық дамуының масштабтары, қарқыны көбейеді (басқа жа</w:t>
      </w: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дайлар тұрақты болганда) және керісінше. Бұлай болатын себебі, демо</w:t>
      </w:r>
      <w:r>
        <w:rPr>
          <w:rFonts w:ascii="Times New Roman" w:hAnsi="Times New Roman" w:cs="Times New Roman"/>
          <w:sz w:val="24"/>
          <w:szCs w:val="24"/>
          <w:lang w:val="kk-KZ"/>
        </w:rPr>
        <w:t>гр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афиялық фактордың әсері ең алдымен халықтың еңбек потенциалының жұмсалуы арқылы көрініс табадьі. </w:t>
      </w:r>
      <w:r w:rsidRPr="00353901">
        <w:rPr>
          <w:rFonts w:ascii="Times New Roman" w:hAnsi="Times New Roman" w:cs="Times New Roman"/>
          <w:sz w:val="24"/>
          <w:szCs w:val="24"/>
        </w:rPr>
        <w:t xml:space="preserve">Ал еңбек потенциалы өз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кезегінде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еңбек ресуртарының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санымен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, оның құрамымен, 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әсіби және квалификациалық құрылымымен анықталады. </w:t>
      </w:r>
    </w:p>
    <w:p w:rsidR="00F474DC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4DC">
        <w:rPr>
          <w:rFonts w:ascii="Times New Roman" w:hAnsi="Times New Roman" w:cs="Times New Roman"/>
          <w:sz w:val="24"/>
          <w:szCs w:val="24"/>
          <w:lang w:val="kk-KZ"/>
        </w:rPr>
        <w:t>Еңбек потенциалының калыптасуы халықтың ұдайы өсу процесінде іске асырылады. Халықтың ұдайы өсуіндегі бас</w:t>
      </w:r>
      <w:r>
        <w:rPr>
          <w:rFonts w:ascii="Times New Roman" w:hAnsi="Times New Roman" w:cs="Times New Roman"/>
          <w:sz w:val="24"/>
          <w:szCs w:val="24"/>
          <w:lang w:val="kk-KZ"/>
        </w:rPr>
        <w:t>қ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ару демографи</w:t>
      </w:r>
      <w:r>
        <w:rPr>
          <w:rFonts w:ascii="Times New Roman" w:hAnsi="Times New Roman" w:cs="Times New Roman"/>
          <w:sz w:val="24"/>
          <w:szCs w:val="24"/>
          <w:lang w:val="kk-KZ"/>
        </w:rPr>
        <w:t>я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лық саясатты құрастыру және іске асырылуы негізін демографи</w:t>
      </w:r>
      <w:r>
        <w:rPr>
          <w:rFonts w:ascii="Times New Roman" w:hAnsi="Times New Roman" w:cs="Times New Roman"/>
          <w:sz w:val="24"/>
          <w:szCs w:val="24"/>
          <w:lang w:val="kk-KZ"/>
        </w:rPr>
        <w:t>я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лық болжамдар алады. </w:t>
      </w:r>
    </w:p>
    <w:p w:rsidR="00F474DC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4DC">
        <w:rPr>
          <w:rFonts w:ascii="Times New Roman" w:hAnsi="Times New Roman" w:cs="Times New Roman"/>
          <w:sz w:val="24"/>
          <w:szCs w:val="24"/>
          <w:lang w:val="kk-KZ"/>
        </w:rPr>
        <w:t>Демографиалық саясат - халықтың ұдайы өсу процесін өзгертуге ба</w:t>
      </w: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ытталган, экономикалық-әлеуметтік, заң және басқа мероприятиялардың жиынтыгы.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Мысалы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марапаттау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ұстану. Демографиялық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саясат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элеуметтік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саясатпен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тыгыз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 xml:space="preserve">Демографиялық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болжамды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кұрастыру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бірнеше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стадияларда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іске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асырылады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1 кезең. Аналитикалық. Оның мазмұны болжамның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уакыт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басында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аймактарда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елдерде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демографиялық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анализі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, өткен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уакыттагы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қогам дамуының демографиялық нәтижелерді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багалау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, олардың көрсеткіштерінің болжамдық мәндерімен сәйкестендіру,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демографиялык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дамуында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болган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негативті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тенденцияларды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диспропорционалды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табу;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 38- 2 кезең. </w:t>
      </w:r>
    </w:p>
    <w:p w:rsidR="00F474DC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53901">
        <w:rPr>
          <w:rFonts w:ascii="Times New Roman" w:hAnsi="Times New Roman" w:cs="Times New Roman"/>
          <w:sz w:val="24"/>
          <w:szCs w:val="24"/>
        </w:rPr>
        <w:t xml:space="preserve">Мақсаттық. Осы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стадияда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демографиялық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болжам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мақсаттың құрамы анықталады. Мақсаттар құрамында, олардың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сипаты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2 топ мақсаттар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ерекшеленеді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: 1 топ, өткен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периодтагы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елдің демографиялық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дамуында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мәселелерді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шешуге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бағыттапған мақсаттырды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айтады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; 2 топ,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болжам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демографиялық шарттардың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озгеруі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алдын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ала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 анықталған мақсаттар; - 3 кезең. </w:t>
      </w:r>
    </w:p>
    <w:p w:rsidR="00F474DC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4DC">
        <w:rPr>
          <w:rFonts w:ascii="Times New Roman" w:hAnsi="Times New Roman" w:cs="Times New Roman"/>
          <w:sz w:val="24"/>
          <w:szCs w:val="24"/>
          <w:lang w:val="kk-KZ"/>
        </w:rPr>
        <w:t>Есептік. Оның мазмұны болжам көрсе</w:t>
      </w:r>
      <w:r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кіштеріне жүктеледі, халық саны, табиғи карқыны, халық кұрылымын негіздеуде. Демографиялық болжам</w:t>
      </w:r>
      <w:r>
        <w:rPr>
          <w:rFonts w:ascii="Times New Roman" w:hAnsi="Times New Roman" w:cs="Times New Roman"/>
          <w:sz w:val="24"/>
          <w:szCs w:val="24"/>
          <w:lang w:val="kk-KZ"/>
        </w:rPr>
        <w:t>да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 түрлі уақыт жасалады.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Қысқа мерзімді 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1ж. — 10 жылға дейін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 10 жылдан 25 жылға дейін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 25 жылдан 50 жылға дейін өте </w:t>
      </w:r>
      <w:r>
        <w:rPr>
          <w:rFonts w:ascii="Times New Roman" w:hAnsi="Times New Roman" w:cs="Times New Roman"/>
          <w:sz w:val="24"/>
          <w:szCs w:val="24"/>
          <w:lang w:val="kk-KZ"/>
        </w:rPr>
        <w:t>ұзақ мерзімді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 - 50 жылдан көп.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Болжам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мерзі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інің ұзартуымен болжамның дәлдігі төмендейді. </w:t>
      </w:r>
    </w:p>
    <w:p w:rsidR="00F474DC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4DC">
        <w:rPr>
          <w:rFonts w:ascii="Times New Roman" w:hAnsi="Times New Roman" w:cs="Times New Roman"/>
          <w:sz w:val="24"/>
          <w:szCs w:val="24"/>
          <w:lang w:val="kk-KZ"/>
        </w:rPr>
        <w:t>Специалист - демографияның ба</w:t>
      </w: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а беруі бойынша ең жоғар</w:t>
      </w: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ы тәжірибелік құндылықтары 20 жылға құрастырылған болжамдарға и</w:t>
      </w:r>
      <w:r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>. Біра</w:t>
      </w:r>
      <w:r>
        <w:rPr>
          <w:rFonts w:ascii="Times New Roman" w:hAnsi="Times New Roman" w:cs="Times New Roman"/>
          <w:sz w:val="24"/>
          <w:szCs w:val="24"/>
          <w:lang w:val="kk-KZ"/>
        </w:rPr>
        <w:t>қ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 осыған қарамастан 20 жылдан астам уақытқа жасалатын болжамның да қажеттілігі көп. Ол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үшін</w:t>
      </w: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, елдегі экономикалық және әлеуметтік үрдістерді басқару ретіндегі ақпарат қажет. </w:t>
      </w:r>
      <w:r w:rsidRPr="00353901">
        <w:rPr>
          <w:rFonts w:ascii="Times New Roman" w:hAnsi="Times New Roman" w:cs="Times New Roman"/>
          <w:sz w:val="24"/>
          <w:szCs w:val="24"/>
        </w:rPr>
        <w:t xml:space="preserve">Осы инфляция тек ұзақ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мерзімді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демографиялық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болжамда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болуы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мүмкін. Демографиялық болжамның нұскалары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елдегі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демографиялық жағ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дайлар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ға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ішкі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саяси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сырткы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экономиканың, экологияның әлеуметтік және тағы басқа факторлардың мүмкін әсерін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бейнелейді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  <w:r w:rsidRPr="00353901">
        <w:rPr>
          <w:rFonts w:ascii="Times New Roman" w:hAnsi="Times New Roman" w:cs="Times New Roman"/>
          <w:sz w:val="24"/>
          <w:szCs w:val="24"/>
        </w:rPr>
        <w:lastRenderedPageBreak/>
        <w:t xml:space="preserve">Демографиялық болжамның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нұсқасын анықтады: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минималды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мақсаттык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ыктимапды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Олардын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жиынтығы • демографиялық дамуының мүмкін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тенденцияларын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бейнелейді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Мақсаттық және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минималды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нұскаларын демографиялық дамуының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шекараларын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аныктайды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Ең ықтимал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болжам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республикалық және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деңгейде басқарушылык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шешімдерді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негіздеуде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н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егізгі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бағыт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420E2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4DC">
        <w:rPr>
          <w:rFonts w:ascii="Times New Roman" w:hAnsi="Times New Roman" w:cs="Times New Roman"/>
          <w:sz w:val="24"/>
          <w:szCs w:val="24"/>
          <w:lang w:val="kk-KZ"/>
        </w:rPr>
        <w:t xml:space="preserve">Демографиялық дамуының сипатына әсер ететін факторлар құруды 2 топты ажыратады. </w:t>
      </w:r>
      <w:r w:rsidRPr="00F474DC">
        <w:rPr>
          <w:rFonts w:ascii="Times New Roman" w:hAnsi="Times New Roman" w:cs="Times New Roman"/>
          <w:i/>
          <w:sz w:val="24"/>
          <w:szCs w:val="24"/>
        </w:rPr>
        <w:t xml:space="preserve">1 </w:t>
      </w:r>
      <w:proofErr w:type="spellStart"/>
      <w:r w:rsidRPr="00F474DC">
        <w:rPr>
          <w:rFonts w:ascii="Times New Roman" w:hAnsi="Times New Roman" w:cs="Times New Roman"/>
          <w:i/>
          <w:sz w:val="24"/>
          <w:szCs w:val="24"/>
        </w:rPr>
        <w:t>топты</w:t>
      </w:r>
      <w:proofErr w:type="spellEnd"/>
      <w:r w:rsidRPr="00F474D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474DC">
        <w:rPr>
          <w:rFonts w:ascii="Times New Roman" w:hAnsi="Times New Roman" w:cs="Times New Roman"/>
          <w:i/>
          <w:sz w:val="24"/>
          <w:szCs w:val="24"/>
        </w:rPr>
        <w:t>объективті</w:t>
      </w:r>
      <w:proofErr w:type="spellEnd"/>
      <w:r w:rsidRPr="00F474D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474DC">
        <w:rPr>
          <w:rFonts w:ascii="Times New Roman" w:hAnsi="Times New Roman" w:cs="Times New Roman"/>
          <w:i/>
          <w:sz w:val="24"/>
          <w:szCs w:val="24"/>
        </w:rPr>
        <w:t>факторлар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құрайды.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Орналастырыл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353901">
        <w:rPr>
          <w:rFonts w:ascii="Times New Roman" w:hAnsi="Times New Roman" w:cs="Times New Roman"/>
          <w:sz w:val="24"/>
          <w:szCs w:val="24"/>
        </w:rPr>
        <w:t>ан дә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>үрлер, халыкаралық жағдайлар, соғыстар және т.б. 2</w:t>
      </w:r>
      <w:r w:rsidRPr="00F474D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474DC">
        <w:rPr>
          <w:rFonts w:ascii="Times New Roman" w:hAnsi="Times New Roman" w:cs="Times New Roman"/>
          <w:i/>
          <w:sz w:val="24"/>
          <w:szCs w:val="24"/>
        </w:rPr>
        <w:t>топты</w:t>
      </w:r>
      <w:proofErr w:type="spellEnd"/>
      <w:r w:rsidRPr="00F474DC">
        <w:rPr>
          <w:rFonts w:ascii="Times New Roman" w:hAnsi="Times New Roman" w:cs="Times New Roman"/>
          <w:i/>
          <w:sz w:val="24"/>
          <w:szCs w:val="24"/>
        </w:rPr>
        <w:t xml:space="preserve"> үлкен және </w:t>
      </w:r>
      <w:proofErr w:type="spellStart"/>
      <w:r w:rsidRPr="00F474DC">
        <w:rPr>
          <w:rFonts w:ascii="Times New Roman" w:hAnsi="Times New Roman" w:cs="Times New Roman"/>
          <w:i/>
          <w:sz w:val="24"/>
          <w:szCs w:val="24"/>
        </w:rPr>
        <w:t>кіші</w:t>
      </w:r>
      <w:proofErr w:type="spellEnd"/>
      <w:r w:rsidRPr="00F474D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474DC">
        <w:rPr>
          <w:rFonts w:ascii="Times New Roman" w:hAnsi="Times New Roman" w:cs="Times New Roman"/>
          <w:i/>
          <w:sz w:val="24"/>
          <w:szCs w:val="24"/>
        </w:rPr>
        <w:t>денгейде</w:t>
      </w:r>
      <w:proofErr w:type="spellEnd"/>
      <w:r w:rsidRPr="00F474DC">
        <w:rPr>
          <w:rFonts w:ascii="Times New Roman" w:hAnsi="Times New Roman" w:cs="Times New Roman"/>
          <w:i/>
          <w:sz w:val="24"/>
          <w:szCs w:val="24"/>
        </w:rPr>
        <w:t xml:space="preserve"> басқарылуға әсер </w:t>
      </w:r>
      <w:proofErr w:type="spellStart"/>
      <w:r w:rsidRPr="00F474DC">
        <w:rPr>
          <w:rFonts w:ascii="Times New Roman" w:hAnsi="Times New Roman" w:cs="Times New Roman"/>
          <w:i/>
          <w:sz w:val="24"/>
          <w:szCs w:val="24"/>
        </w:rPr>
        <w:t>ететін</w:t>
      </w:r>
      <w:proofErr w:type="spellEnd"/>
      <w:r w:rsidRPr="00F474DC">
        <w:rPr>
          <w:rFonts w:ascii="Times New Roman" w:hAnsi="Times New Roman" w:cs="Times New Roman"/>
          <w:i/>
          <w:sz w:val="24"/>
          <w:szCs w:val="24"/>
        </w:rPr>
        <w:t xml:space="preserve"> фактор құрайды</w:t>
      </w:r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Мысалы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: медицина </w:t>
      </w: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proofErr w:type="spellStart"/>
      <w:r>
        <w:rPr>
          <w:rFonts w:ascii="Times New Roman" w:hAnsi="Times New Roman" w:cs="Times New Roman"/>
          <w:sz w:val="24"/>
          <w:szCs w:val="24"/>
        </w:rPr>
        <w:t>ылымында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п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рогресс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>, меди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цина</w:t>
      </w:r>
      <w:r w:rsidRPr="00353901">
        <w:rPr>
          <w:rFonts w:ascii="Times New Roman" w:hAnsi="Times New Roman" w:cs="Times New Roman"/>
          <w:sz w:val="24"/>
          <w:szCs w:val="24"/>
        </w:rPr>
        <w:t xml:space="preserve">ның қызметтік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сапасы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>. Халықтың мәдени-білімді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 деңгейі. </w:t>
      </w:r>
    </w:p>
    <w:p w:rsidR="007420E2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53901">
        <w:rPr>
          <w:rFonts w:ascii="Times New Roman" w:hAnsi="Times New Roman" w:cs="Times New Roman"/>
          <w:sz w:val="24"/>
          <w:szCs w:val="24"/>
        </w:rPr>
        <w:t xml:space="preserve">Болжамның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есептерде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кө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факторлы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динамикалық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модельдер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пайдаланылады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 xml:space="preserve">Осы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модельде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демографиялық көрсеткіштер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функциялар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сияқты, ал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факторлар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аргументтер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сиякты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пайдаланылады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Интегралдык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формада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барлык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факторлардьщ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жиынтық әсер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етуі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формула тү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інде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бейнеленуі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мүмкін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— Ғ(у1 + у2 + ... +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уп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), мұнда 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у</w:t>
      </w:r>
      <w:r w:rsidRPr="00353901">
        <w:rPr>
          <w:rFonts w:ascii="Times New Roman" w:hAnsi="Times New Roman" w:cs="Times New Roman"/>
          <w:sz w:val="24"/>
          <w:szCs w:val="24"/>
        </w:rPr>
        <w:t xml:space="preserve">1 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көрсеткіштің б</w:t>
      </w:r>
      <w:r w:rsidRPr="00353901">
        <w:rPr>
          <w:rFonts w:ascii="Times New Roman" w:hAnsi="Times New Roman" w:cs="Times New Roman"/>
          <w:sz w:val="24"/>
          <w:szCs w:val="24"/>
        </w:rPr>
        <w:t>олжамдық мәні. У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2-</w:t>
      </w:r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Уп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~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болжанатын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периодта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түрлі факторлардың сандық мәндері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353901">
        <w:rPr>
          <w:rFonts w:ascii="Times New Roman" w:hAnsi="Times New Roman" w:cs="Times New Roman"/>
          <w:sz w:val="24"/>
          <w:szCs w:val="24"/>
        </w:rPr>
        <w:t xml:space="preserve"> П -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есепте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пайдаланылатын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факторлардың мөлшері. </w:t>
      </w:r>
    </w:p>
    <w:p w:rsidR="007420E2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420E2">
        <w:rPr>
          <w:rFonts w:ascii="Times New Roman" w:hAnsi="Times New Roman" w:cs="Times New Roman"/>
          <w:sz w:val="24"/>
          <w:szCs w:val="24"/>
          <w:lang w:val="kk-KZ"/>
        </w:rPr>
        <w:t>Ең маңызды болжанатын көрсеткіштердің құрамында келесілер: болжанатын периодта жылдар бойынша ел халқының саны, хшіық санының өсу қарқыны, халықтық құрылымы, динамикасы, еңбек потенциалы, халықтын іүгынушылық потенциалы, халықгың өмірлік коры және т.б. Халықтың болжанатын саны, ту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у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>ы, өлуі, халық кұрылымына, масшта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ына, интенсивті миграциялық процестерге тәуелді. </w:t>
      </w:r>
      <w:r w:rsidR="007420E2" w:rsidRPr="007420E2">
        <w:rPr>
          <w:rFonts w:ascii="Times New Roman" w:hAnsi="Times New Roman" w:cs="Times New Roman"/>
          <w:sz w:val="24"/>
          <w:szCs w:val="24"/>
          <w:lang w:val="kk-KZ"/>
        </w:rPr>
        <w:t>Туу процесіне халық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>ың жыныстық-жастық құрылымы мемлекет жас жанұяларга көлемінің масштабы әсер етеді және т.б. Өнім динамикасы медициналық қызмет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>ің сапасына, аз қамтылған азамат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арға, әлеуметтік көмек көрсету тиімділігі енбек шарттарына және интенсивтілігіне, экономикалық жагдайға және т б тәуелді. </w:t>
      </w:r>
    </w:p>
    <w:p w:rsidR="007420E2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 Миграциялық процестің интенсивтілігіне жаңа орында жұмыска орналастыру мүмкіндігі, көшуге технологиялык дайындылық, жана шарттарга оейімделу қабілеттілігі әсер етеді. </w:t>
      </w:r>
      <w:r w:rsidRPr="00353901">
        <w:rPr>
          <w:rFonts w:ascii="Times New Roman" w:hAnsi="Times New Roman" w:cs="Times New Roman"/>
          <w:sz w:val="24"/>
          <w:szCs w:val="24"/>
        </w:rPr>
        <w:t xml:space="preserve">I Халықтың еңбек потенциалы - оның экономикалық мүмкіндігін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беинелеитін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көрсеткіш. Еңбек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потенциалын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анықтау үшін халыкгың бөлек жастық топтарының еңбек өмі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інің,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үзактығы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ақпаратты қажет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етеді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Халықтың еңбек потенциалы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>, оның экономикалық потенциалының мүмкін нәтижелер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і</w:t>
      </w:r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іске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асыруын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анықтайды. </w:t>
      </w:r>
    </w:p>
    <w:p w:rsidR="007420E2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Халықтың өмір қорының көрсеткіші - болжанатын периодта әлеуметтік-экономикалық шарттарында барлық халыққа және түрлі жас топтарына мүмкін 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ө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мір сүру жылдар мөлшерін анықтаиды </w:t>
      </w:r>
    </w:p>
    <w:p w:rsidR="007420E2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Қазіргі кезде экономикалық өсу экономикалық дамуында ең көп қолданылатын критерий болып табылады. Экономикалық өсу физикалық формада (физикалық 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ө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>су) жә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не құндык формада (құндық өсу) ө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>лшене алады. «Бірінші әдіс көбірек сенімді.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420E2" w:rsidRPr="007420E2">
        <w:rPr>
          <w:rFonts w:ascii="Times New Roman" w:hAnsi="Times New Roman" w:cs="Times New Roman"/>
          <w:sz w:val="24"/>
          <w:szCs w:val="24"/>
          <w:lang w:val="kk-KZ"/>
        </w:rPr>
        <w:t>С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>ебебі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 ол инфляцияның 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>сер етуін жою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>а мүмкіндік береді. Бірақ бұл әдіс универсалд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 болып табы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л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майды, себебі экономикалық өсу қаркынын есептегенде түрлі өнімдердің өндірісі 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ү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>шін жалпы көрсеткішті шы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ару қиын. </w:t>
      </w:r>
    </w:p>
    <w:p w:rsidR="007420E2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Екінші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әдіс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жиірек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колданылады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ірақ оны әрдайым инфляциялық бұрмалаудан толық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тазарту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мүмкін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Макроэкономикалық деңгейде экономикалық өсудің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басты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динамикалық көрсеткіштері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келесілер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: 1) ЖЮ-нің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ұлттық табыстың өсу көлемі: 2) ЖІ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Ө-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нің және үлттық табыстың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жан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б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асына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шақкандағы 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ө</w:t>
      </w:r>
      <w:r w:rsidRPr="00353901">
        <w:rPr>
          <w:rFonts w:ascii="Times New Roman" w:hAnsi="Times New Roman" w:cs="Times New Roman"/>
          <w:sz w:val="24"/>
          <w:szCs w:val="24"/>
        </w:rPr>
        <w:t xml:space="preserve">су қарқыны; - 3)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жан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басына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шаққандағы экономикалық өндірістің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салалары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өсу қарқыны. </w:t>
      </w:r>
    </w:p>
    <w:p w:rsidR="007420E2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Экономикалык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статистикада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экономикалық өсудің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динамикасын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зерттегенде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өсу қарқындары қолданылады. </w:t>
      </w:r>
    </w:p>
    <w:p w:rsidR="007420E2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Өсу сипатына байланысты факторлар интенсивті және экстенсивті (сапалык және сандық) болып бөлінеді.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Экстенсивті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факторларга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келесілер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: 1) техникалық бар деңгейлерін сақтаганда инвестиция көлемінің өсуі. </w:t>
      </w:r>
    </w:p>
    <w:p w:rsidR="007420E2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420E2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2) жұмысшы санының көбеюі 3) қолданылатын шикізат, материалдар, негізгі және айналым капиталының басқа элементтерін қолдану көлемінің өсуі.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Интенсивті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факторларға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келесілер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: 1) ҒТП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жылдамдату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(жаңа техника мен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технологияны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ендіру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>егізгі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қорларды жаңарту және т.б.) 2) жұмысшылар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квалификациясын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көтеру 3)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айналым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корларды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және көтеру 4) шаруашылық қызметтің жақсы ұйымдастыру арқылы оның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тиімділігін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көтеру. </w:t>
      </w:r>
    </w:p>
    <w:p w:rsidR="007420E2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420E2">
        <w:rPr>
          <w:rFonts w:ascii="Times New Roman" w:hAnsi="Times New Roman" w:cs="Times New Roman"/>
          <w:b/>
          <w:sz w:val="24"/>
          <w:szCs w:val="24"/>
          <w:lang w:val="kk-KZ"/>
        </w:rPr>
        <w:t>Экономикалык өсудің экстенсивті факторлардың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 басым болуы- өсудің экстенсвті түрін айтады. </w:t>
      </w:r>
      <w:r w:rsidRPr="00353901">
        <w:rPr>
          <w:rFonts w:ascii="Times New Roman" w:hAnsi="Times New Roman" w:cs="Times New Roman"/>
          <w:sz w:val="24"/>
          <w:szCs w:val="24"/>
        </w:rPr>
        <w:t xml:space="preserve">Ал экономикалық өсудің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интенсивті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фактордың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болуы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- өсудің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интенсивті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тү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ін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айтады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Экономикалық өсуді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болжауда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ең кең тарағаны,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факторлык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моделдер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және өнімнің өсім қарқыны оның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абсолютті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шыгарылымы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бірнеше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факторларга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тәуелді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моделдер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Макроэкономикалық деңгейде экономикалық өсу динамикасының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анализі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үшін ең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тиімді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Кубба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Дугластың өнді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істік қызметі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формасындагы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факторлық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модел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өнімнің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шығары</w:t>
      </w:r>
      <w:r w:rsidR="007420E2">
        <w:rPr>
          <w:rFonts w:ascii="Times New Roman" w:hAnsi="Times New Roman" w:cs="Times New Roman"/>
          <w:sz w:val="24"/>
          <w:szCs w:val="24"/>
        </w:rPr>
        <w:t xml:space="preserve">лымының </w:t>
      </w:r>
      <w:proofErr w:type="spellStart"/>
      <w:r w:rsidR="007420E2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="007420E2">
        <w:rPr>
          <w:rFonts w:ascii="Times New Roman" w:hAnsi="Times New Roman" w:cs="Times New Roman"/>
          <w:sz w:val="24"/>
          <w:szCs w:val="24"/>
        </w:rPr>
        <w:t xml:space="preserve"> факторға: капитал ж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353901">
        <w:rPr>
          <w:rFonts w:ascii="Times New Roman" w:hAnsi="Times New Roman" w:cs="Times New Roman"/>
          <w:sz w:val="24"/>
          <w:szCs w:val="24"/>
        </w:rPr>
        <w:t xml:space="preserve">не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енбекке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тәуелді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екені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>н</w:t>
      </w:r>
      <w:proofErr w:type="spellEnd"/>
      <w:proofErr w:type="gramEnd"/>
      <w:r w:rsidRPr="00353901">
        <w:rPr>
          <w:rFonts w:ascii="Times New Roman" w:hAnsi="Times New Roman" w:cs="Times New Roman"/>
          <w:sz w:val="24"/>
          <w:szCs w:val="24"/>
        </w:rPr>
        <w:t xml:space="preserve"> көрсетеді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F474DC" w:rsidRPr="00353901" w:rsidRDefault="00F474DC" w:rsidP="00F474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 Эрсолоу өндірістік функциялар стартаты негізінде экономикалық динамикасының моделін ұсынған. </w:t>
      </w:r>
      <w:r w:rsidR="007420E2"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Осы модель экономикалық 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ө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>судің аса маңызды н</w:t>
      </w:r>
      <w:r w:rsidR="007420E2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7420E2">
        <w:rPr>
          <w:rFonts w:ascii="Times New Roman" w:hAnsi="Times New Roman" w:cs="Times New Roman"/>
          <w:sz w:val="24"/>
          <w:szCs w:val="24"/>
          <w:lang w:val="kk-KZ"/>
        </w:rPr>
        <w:t xml:space="preserve">тижесі мен процестерін математика арқылы бейнелеуге мүмкіндік береді, ол қажет ететін оптималды жинақтау нормасы мен макроэкономикалық дамудың тенденциясымен анықтауға, техникалық прогноздың түрлерін моделдеуіне көмектеседі. </w:t>
      </w:r>
      <w:proofErr w:type="gramStart"/>
      <w:r w:rsidRPr="00353901">
        <w:rPr>
          <w:rFonts w:ascii="Times New Roman" w:hAnsi="Times New Roman" w:cs="Times New Roman"/>
          <w:sz w:val="24"/>
          <w:szCs w:val="24"/>
        </w:rPr>
        <w:t xml:space="preserve">Экономикалық өсу факторлық және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моделдеумен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қатар экономикалық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теорияда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экономикалық өсудің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кейнсиандык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және неокейнсиандық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моделдер</w:t>
      </w:r>
      <w:proofErr w:type="gramEnd"/>
      <w:r w:rsidRPr="00353901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белгілі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Мысаль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:: Е.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Домар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және Э.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Харрет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моделдері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Домар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моделі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мультипликаторды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қолдануға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негіздесе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Харрет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моделі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акселератор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теориясы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901">
        <w:rPr>
          <w:rFonts w:ascii="Times New Roman" w:hAnsi="Times New Roman" w:cs="Times New Roman"/>
          <w:sz w:val="24"/>
          <w:szCs w:val="24"/>
        </w:rPr>
        <w:t>жатыр</w:t>
      </w:r>
      <w:proofErr w:type="spellEnd"/>
      <w:r w:rsidRPr="0035390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94E11" w:rsidRPr="00F474DC" w:rsidRDefault="00894E11">
      <w:pPr>
        <w:rPr>
          <w:lang w:val="kk-KZ"/>
        </w:rPr>
      </w:pPr>
    </w:p>
    <w:sectPr w:rsidR="00894E11" w:rsidRPr="00F474DC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74DC"/>
    <w:rsid w:val="00000531"/>
    <w:rsid w:val="00000A78"/>
    <w:rsid w:val="000017B6"/>
    <w:rsid w:val="00002FA5"/>
    <w:rsid w:val="00004128"/>
    <w:rsid w:val="00006BE5"/>
    <w:rsid w:val="000073FA"/>
    <w:rsid w:val="00010EE2"/>
    <w:rsid w:val="00011946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0AC5"/>
    <w:rsid w:val="000310DC"/>
    <w:rsid w:val="00031423"/>
    <w:rsid w:val="00031EE6"/>
    <w:rsid w:val="000321C9"/>
    <w:rsid w:val="00033BAB"/>
    <w:rsid w:val="0003525A"/>
    <w:rsid w:val="000358D6"/>
    <w:rsid w:val="00035BB3"/>
    <w:rsid w:val="00036A3B"/>
    <w:rsid w:val="00037A25"/>
    <w:rsid w:val="00037C5C"/>
    <w:rsid w:val="00037D7E"/>
    <w:rsid w:val="00041556"/>
    <w:rsid w:val="00042287"/>
    <w:rsid w:val="000443B8"/>
    <w:rsid w:val="00044942"/>
    <w:rsid w:val="00045D40"/>
    <w:rsid w:val="000463F6"/>
    <w:rsid w:val="0004681E"/>
    <w:rsid w:val="00046E80"/>
    <w:rsid w:val="00047A0D"/>
    <w:rsid w:val="000522E4"/>
    <w:rsid w:val="00052C12"/>
    <w:rsid w:val="0005459B"/>
    <w:rsid w:val="00056CB2"/>
    <w:rsid w:val="000575E7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CBD"/>
    <w:rsid w:val="000D41E9"/>
    <w:rsid w:val="000D5DFC"/>
    <w:rsid w:val="000D725C"/>
    <w:rsid w:val="000D7807"/>
    <w:rsid w:val="000E056A"/>
    <w:rsid w:val="000E0BFA"/>
    <w:rsid w:val="000E0F7B"/>
    <w:rsid w:val="000E2F37"/>
    <w:rsid w:val="000E34D7"/>
    <w:rsid w:val="000F0D8D"/>
    <w:rsid w:val="000F28F8"/>
    <w:rsid w:val="000F3913"/>
    <w:rsid w:val="000F52F7"/>
    <w:rsid w:val="000F66B8"/>
    <w:rsid w:val="000F69D5"/>
    <w:rsid w:val="000F6F2A"/>
    <w:rsid w:val="000F73F5"/>
    <w:rsid w:val="000F7564"/>
    <w:rsid w:val="0010091F"/>
    <w:rsid w:val="00101B6A"/>
    <w:rsid w:val="00102A0D"/>
    <w:rsid w:val="001044CA"/>
    <w:rsid w:val="00104704"/>
    <w:rsid w:val="00105505"/>
    <w:rsid w:val="001058EA"/>
    <w:rsid w:val="0011181F"/>
    <w:rsid w:val="00111B66"/>
    <w:rsid w:val="00111E4D"/>
    <w:rsid w:val="00112074"/>
    <w:rsid w:val="00113D92"/>
    <w:rsid w:val="00114FC3"/>
    <w:rsid w:val="00115DA9"/>
    <w:rsid w:val="0011664C"/>
    <w:rsid w:val="00117AC2"/>
    <w:rsid w:val="00120ACB"/>
    <w:rsid w:val="00120BF1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33FD6"/>
    <w:rsid w:val="00134D77"/>
    <w:rsid w:val="001354FB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15A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4993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0230"/>
    <w:rsid w:val="001F1112"/>
    <w:rsid w:val="001F1A65"/>
    <w:rsid w:val="001F3410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24DD"/>
    <w:rsid w:val="00212B0B"/>
    <w:rsid w:val="00212D1D"/>
    <w:rsid w:val="00213053"/>
    <w:rsid w:val="00215339"/>
    <w:rsid w:val="00215F10"/>
    <w:rsid w:val="0022007D"/>
    <w:rsid w:val="00221B6F"/>
    <w:rsid w:val="00221D12"/>
    <w:rsid w:val="00221EBC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4FFE"/>
    <w:rsid w:val="002554B9"/>
    <w:rsid w:val="00255BEA"/>
    <w:rsid w:val="00255C3D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FFB"/>
    <w:rsid w:val="0026518C"/>
    <w:rsid w:val="00265C8E"/>
    <w:rsid w:val="00265CC4"/>
    <w:rsid w:val="0026689C"/>
    <w:rsid w:val="002668BF"/>
    <w:rsid w:val="002670FC"/>
    <w:rsid w:val="00271886"/>
    <w:rsid w:val="00271FE6"/>
    <w:rsid w:val="002725BE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7F54"/>
    <w:rsid w:val="0029005B"/>
    <w:rsid w:val="00290D94"/>
    <w:rsid w:val="00290E29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11A"/>
    <w:rsid w:val="002A1AAA"/>
    <w:rsid w:val="002A3135"/>
    <w:rsid w:val="002A3B7B"/>
    <w:rsid w:val="002A41E0"/>
    <w:rsid w:val="002A59E8"/>
    <w:rsid w:val="002A687F"/>
    <w:rsid w:val="002A6EAC"/>
    <w:rsid w:val="002A73C1"/>
    <w:rsid w:val="002A7416"/>
    <w:rsid w:val="002B0E7B"/>
    <w:rsid w:val="002B337F"/>
    <w:rsid w:val="002B4226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DD4"/>
    <w:rsid w:val="002D4F23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73FD"/>
    <w:rsid w:val="00330482"/>
    <w:rsid w:val="003304B6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3F5D"/>
    <w:rsid w:val="00363FAD"/>
    <w:rsid w:val="00364AF6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1641"/>
    <w:rsid w:val="00391A76"/>
    <w:rsid w:val="00391D47"/>
    <w:rsid w:val="003946DC"/>
    <w:rsid w:val="003966EB"/>
    <w:rsid w:val="00396FF3"/>
    <w:rsid w:val="003A086D"/>
    <w:rsid w:val="003A0C09"/>
    <w:rsid w:val="003A31D6"/>
    <w:rsid w:val="003A413E"/>
    <w:rsid w:val="003A462A"/>
    <w:rsid w:val="003A482D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E67"/>
    <w:rsid w:val="004011CD"/>
    <w:rsid w:val="00401EC5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1B49"/>
    <w:rsid w:val="00422B2C"/>
    <w:rsid w:val="00423258"/>
    <w:rsid w:val="0042365A"/>
    <w:rsid w:val="00424EF8"/>
    <w:rsid w:val="004251EC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1B5"/>
    <w:rsid w:val="00441854"/>
    <w:rsid w:val="004422F8"/>
    <w:rsid w:val="0044234C"/>
    <w:rsid w:val="00443680"/>
    <w:rsid w:val="00443922"/>
    <w:rsid w:val="00444056"/>
    <w:rsid w:val="00445872"/>
    <w:rsid w:val="00445B00"/>
    <w:rsid w:val="004463FA"/>
    <w:rsid w:val="0044719E"/>
    <w:rsid w:val="004515EB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1D26"/>
    <w:rsid w:val="004E2053"/>
    <w:rsid w:val="004E2B72"/>
    <w:rsid w:val="004E2C69"/>
    <w:rsid w:val="004E2F53"/>
    <w:rsid w:val="004E48C3"/>
    <w:rsid w:val="004E5F51"/>
    <w:rsid w:val="004E6E7E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DCA"/>
    <w:rsid w:val="00514801"/>
    <w:rsid w:val="0051675A"/>
    <w:rsid w:val="00517260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60DAB"/>
    <w:rsid w:val="00561A3A"/>
    <w:rsid w:val="00562059"/>
    <w:rsid w:val="0056354A"/>
    <w:rsid w:val="005670F0"/>
    <w:rsid w:val="00567707"/>
    <w:rsid w:val="00570CDF"/>
    <w:rsid w:val="0057138C"/>
    <w:rsid w:val="005716CD"/>
    <w:rsid w:val="00572087"/>
    <w:rsid w:val="0057298A"/>
    <w:rsid w:val="00573CF4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842"/>
    <w:rsid w:val="005A4B18"/>
    <w:rsid w:val="005A5816"/>
    <w:rsid w:val="005A5898"/>
    <w:rsid w:val="005A5EFC"/>
    <w:rsid w:val="005B01EE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4A7D"/>
    <w:rsid w:val="005E50C3"/>
    <w:rsid w:val="005E65B9"/>
    <w:rsid w:val="005E69C3"/>
    <w:rsid w:val="005F01A5"/>
    <w:rsid w:val="005F0752"/>
    <w:rsid w:val="005F2679"/>
    <w:rsid w:val="005F2727"/>
    <w:rsid w:val="005F2A65"/>
    <w:rsid w:val="005F30E3"/>
    <w:rsid w:val="005F40C7"/>
    <w:rsid w:val="005F430B"/>
    <w:rsid w:val="005F540A"/>
    <w:rsid w:val="005F5484"/>
    <w:rsid w:val="005F5766"/>
    <w:rsid w:val="005F5EA6"/>
    <w:rsid w:val="005F6890"/>
    <w:rsid w:val="005F7C41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68B5"/>
    <w:rsid w:val="0061707C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59A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D04"/>
    <w:rsid w:val="00656D11"/>
    <w:rsid w:val="0065707E"/>
    <w:rsid w:val="00657241"/>
    <w:rsid w:val="006576D8"/>
    <w:rsid w:val="00657B3E"/>
    <w:rsid w:val="00661C3F"/>
    <w:rsid w:val="006639EF"/>
    <w:rsid w:val="00664E11"/>
    <w:rsid w:val="00665CA7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1402"/>
    <w:rsid w:val="00682C13"/>
    <w:rsid w:val="006831A3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59BB"/>
    <w:rsid w:val="00695EB4"/>
    <w:rsid w:val="00696091"/>
    <w:rsid w:val="0069720B"/>
    <w:rsid w:val="006A18A1"/>
    <w:rsid w:val="006A2482"/>
    <w:rsid w:val="006A41AC"/>
    <w:rsid w:val="006A4EBF"/>
    <w:rsid w:val="006A54E0"/>
    <w:rsid w:val="006A5582"/>
    <w:rsid w:val="006A5BFE"/>
    <w:rsid w:val="006A67D0"/>
    <w:rsid w:val="006A70C9"/>
    <w:rsid w:val="006A7AAA"/>
    <w:rsid w:val="006A7BFB"/>
    <w:rsid w:val="006B0739"/>
    <w:rsid w:val="006B1B3B"/>
    <w:rsid w:val="006B3E68"/>
    <w:rsid w:val="006B6884"/>
    <w:rsid w:val="006B7475"/>
    <w:rsid w:val="006C0E24"/>
    <w:rsid w:val="006C2BE1"/>
    <w:rsid w:val="006C370C"/>
    <w:rsid w:val="006C3E81"/>
    <w:rsid w:val="006C524C"/>
    <w:rsid w:val="006C57E5"/>
    <w:rsid w:val="006C6716"/>
    <w:rsid w:val="006C69D5"/>
    <w:rsid w:val="006C6FB0"/>
    <w:rsid w:val="006C70CC"/>
    <w:rsid w:val="006C7FDB"/>
    <w:rsid w:val="006D107D"/>
    <w:rsid w:val="006D1B08"/>
    <w:rsid w:val="006D1B32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696C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7ABD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20E2"/>
    <w:rsid w:val="00743A01"/>
    <w:rsid w:val="00744028"/>
    <w:rsid w:val="0074443B"/>
    <w:rsid w:val="00744DCA"/>
    <w:rsid w:val="00745845"/>
    <w:rsid w:val="00745DAF"/>
    <w:rsid w:val="0074642A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B8F"/>
    <w:rsid w:val="007A7CE8"/>
    <w:rsid w:val="007B019E"/>
    <w:rsid w:val="007B0EA6"/>
    <w:rsid w:val="007B173E"/>
    <w:rsid w:val="007B1CB2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C0"/>
    <w:rsid w:val="008073E6"/>
    <w:rsid w:val="008078D5"/>
    <w:rsid w:val="00811A1E"/>
    <w:rsid w:val="00812B10"/>
    <w:rsid w:val="00812F33"/>
    <w:rsid w:val="00813C83"/>
    <w:rsid w:val="00813D68"/>
    <w:rsid w:val="00814B5E"/>
    <w:rsid w:val="00816B3A"/>
    <w:rsid w:val="0081774A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B52"/>
    <w:rsid w:val="00834E4E"/>
    <w:rsid w:val="00836303"/>
    <w:rsid w:val="00842CE8"/>
    <w:rsid w:val="008430E5"/>
    <w:rsid w:val="0084454B"/>
    <w:rsid w:val="00846FBA"/>
    <w:rsid w:val="00847BA0"/>
    <w:rsid w:val="00850697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67BE9"/>
    <w:rsid w:val="008703A1"/>
    <w:rsid w:val="00870779"/>
    <w:rsid w:val="008707AE"/>
    <w:rsid w:val="00871785"/>
    <w:rsid w:val="008728D5"/>
    <w:rsid w:val="0087383C"/>
    <w:rsid w:val="0087718F"/>
    <w:rsid w:val="00877BB4"/>
    <w:rsid w:val="00877C55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597A"/>
    <w:rsid w:val="008E6089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6438"/>
    <w:rsid w:val="008F72BC"/>
    <w:rsid w:val="008F758A"/>
    <w:rsid w:val="008F7772"/>
    <w:rsid w:val="008F7E68"/>
    <w:rsid w:val="00900A5F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5217"/>
    <w:rsid w:val="00935BF4"/>
    <w:rsid w:val="00936373"/>
    <w:rsid w:val="00936C5E"/>
    <w:rsid w:val="009413CA"/>
    <w:rsid w:val="00941BCC"/>
    <w:rsid w:val="00941C59"/>
    <w:rsid w:val="00941D0C"/>
    <w:rsid w:val="00942174"/>
    <w:rsid w:val="0094517C"/>
    <w:rsid w:val="0094531A"/>
    <w:rsid w:val="009461EE"/>
    <w:rsid w:val="00947ABA"/>
    <w:rsid w:val="00947B39"/>
    <w:rsid w:val="0095095D"/>
    <w:rsid w:val="0095248C"/>
    <w:rsid w:val="00953101"/>
    <w:rsid w:val="009533FB"/>
    <w:rsid w:val="00954196"/>
    <w:rsid w:val="0095419D"/>
    <w:rsid w:val="00954BDE"/>
    <w:rsid w:val="00954CD7"/>
    <w:rsid w:val="00956D33"/>
    <w:rsid w:val="00957CFA"/>
    <w:rsid w:val="00957D88"/>
    <w:rsid w:val="00961D2E"/>
    <w:rsid w:val="00962234"/>
    <w:rsid w:val="00962C00"/>
    <w:rsid w:val="00962D6A"/>
    <w:rsid w:val="00962DAB"/>
    <w:rsid w:val="009648D6"/>
    <w:rsid w:val="0096570F"/>
    <w:rsid w:val="009661B9"/>
    <w:rsid w:val="0096659C"/>
    <w:rsid w:val="0096695B"/>
    <w:rsid w:val="00966DF0"/>
    <w:rsid w:val="00967F87"/>
    <w:rsid w:val="009707B0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7239"/>
    <w:rsid w:val="009774B3"/>
    <w:rsid w:val="00977A47"/>
    <w:rsid w:val="0098006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C08F3"/>
    <w:rsid w:val="009C0EC9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A01259"/>
    <w:rsid w:val="00A01609"/>
    <w:rsid w:val="00A01F6F"/>
    <w:rsid w:val="00A0278E"/>
    <w:rsid w:val="00A02B39"/>
    <w:rsid w:val="00A03D7B"/>
    <w:rsid w:val="00A06810"/>
    <w:rsid w:val="00A06EE3"/>
    <w:rsid w:val="00A1264A"/>
    <w:rsid w:val="00A12E15"/>
    <w:rsid w:val="00A13227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5C6C"/>
    <w:rsid w:val="00A35C6D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3125"/>
    <w:rsid w:val="00A53300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D7429"/>
    <w:rsid w:val="00AE019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2C63"/>
    <w:rsid w:val="00B53004"/>
    <w:rsid w:val="00B53F2D"/>
    <w:rsid w:val="00B54386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690F"/>
    <w:rsid w:val="00BB7574"/>
    <w:rsid w:val="00BB7E6D"/>
    <w:rsid w:val="00BB7F2D"/>
    <w:rsid w:val="00BC0A34"/>
    <w:rsid w:val="00BC14C0"/>
    <w:rsid w:val="00BC2263"/>
    <w:rsid w:val="00BC4178"/>
    <w:rsid w:val="00BC47B9"/>
    <w:rsid w:val="00BC4A3C"/>
    <w:rsid w:val="00BC51E2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73F3"/>
    <w:rsid w:val="00BE7740"/>
    <w:rsid w:val="00BF0419"/>
    <w:rsid w:val="00BF1EFB"/>
    <w:rsid w:val="00BF2547"/>
    <w:rsid w:val="00BF2A65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64C"/>
    <w:rsid w:val="00C077CD"/>
    <w:rsid w:val="00C10C9B"/>
    <w:rsid w:val="00C10D5B"/>
    <w:rsid w:val="00C1193C"/>
    <w:rsid w:val="00C119C9"/>
    <w:rsid w:val="00C1372F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5EB1"/>
    <w:rsid w:val="00C666F0"/>
    <w:rsid w:val="00C66E7B"/>
    <w:rsid w:val="00C671F6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86296"/>
    <w:rsid w:val="00C864FE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4FCA"/>
    <w:rsid w:val="00CD6E67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9D8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50BC6"/>
    <w:rsid w:val="00D51901"/>
    <w:rsid w:val="00D52DDB"/>
    <w:rsid w:val="00D53339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721F4"/>
    <w:rsid w:val="00D72B2D"/>
    <w:rsid w:val="00D733AC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05B9"/>
    <w:rsid w:val="00DA1449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4978"/>
    <w:rsid w:val="00E15117"/>
    <w:rsid w:val="00E159DD"/>
    <w:rsid w:val="00E179D3"/>
    <w:rsid w:val="00E20011"/>
    <w:rsid w:val="00E20497"/>
    <w:rsid w:val="00E235C7"/>
    <w:rsid w:val="00E23832"/>
    <w:rsid w:val="00E24C29"/>
    <w:rsid w:val="00E258E1"/>
    <w:rsid w:val="00E272DB"/>
    <w:rsid w:val="00E30D7F"/>
    <w:rsid w:val="00E3185A"/>
    <w:rsid w:val="00E3212F"/>
    <w:rsid w:val="00E32757"/>
    <w:rsid w:val="00E32D6F"/>
    <w:rsid w:val="00E33447"/>
    <w:rsid w:val="00E36302"/>
    <w:rsid w:val="00E36440"/>
    <w:rsid w:val="00E3725F"/>
    <w:rsid w:val="00E37A54"/>
    <w:rsid w:val="00E37F0D"/>
    <w:rsid w:val="00E40DC4"/>
    <w:rsid w:val="00E40EC9"/>
    <w:rsid w:val="00E4361C"/>
    <w:rsid w:val="00E43E4F"/>
    <w:rsid w:val="00E445AF"/>
    <w:rsid w:val="00E44688"/>
    <w:rsid w:val="00E45170"/>
    <w:rsid w:val="00E453DE"/>
    <w:rsid w:val="00E509F8"/>
    <w:rsid w:val="00E518BC"/>
    <w:rsid w:val="00E528D7"/>
    <w:rsid w:val="00E5365B"/>
    <w:rsid w:val="00E545DD"/>
    <w:rsid w:val="00E54E62"/>
    <w:rsid w:val="00E554D7"/>
    <w:rsid w:val="00E55512"/>
    <w:rsid w:val="00E56324"/>
    <w:rsid w:val="00E56F6F"/>
    <w:rsid w:val="00E60277"/>
    <w:rsid w:val="00E6329C"/>
    <w:rsid w:val="00E63ECA"/>
    <w:rsid w:val="00E64E7B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36D0"/>
    <w:rsid w:val="00E83703"/>
    <w:rsid w:val="00E84344"/>
    <w:rsid w:val="00E84512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7148"/>
    <w:rsid w:val="00EC71AA"/>
    <w:rsid w:val="00EC7F86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F2227"/>
    <w:rsid w:val="00EF3683"/>
    <w:rsid w:val="00EF3C87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7098"/>
    <w:rsid w:val="00F474DC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34AB"/>
    <w:rsid w:val="00F635BA"/>
    <w:rsid w:val="00F6402A"/>
    <w:rsid w:val="00F6490A"/>
    <w:rsid w:val="00F6500E"/>
    <w:rsid w:val="00F65C64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D95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B3F"/>
    <w:rsid w:val="00FB6C96"/>
    <w:rsid w:val="00FB6CF5"/>
    <w:rsid w:val="00FB6F50"/>
    <w:rsid w:val="00FB7938"/>
    <w:rsid w:val="00FC12B3"/>
    <w:rsid w:val="00FC136B"/>
    <w:rsid w:val="00FC25F0"/>
    <w:rsid w:val="00FC2BC5"/>
    <w:rsid w:val="00FC2E89"/>
    <w:rsid w:val="00FC5241"/>
    <w:rsid w:val="00FC5F49"/>
    <w:rsid w:val="00FC641D"/>
    <w:rsid w:val="00FC6608"/>
    <w:rsid w:val="00FC69CB"/>
    <w:rsid w:val="00FC764A"/>
    <w:rsid w:val="00FD12EC"/>
    <w:rsid w:val="00FD1FC5"/>
    <w:rsid w:val="00FD23F5"/>
    <w:rsid w:val="00FD2908"/>
    <w:rsid w:val="00FD3463"/>
    <w:rsid w:val="00FD3A6D"/>
    <w:rsid w:val="00FD3E93"/>
    <w:rsid w:val="00FD5DE8"/>
    <w:rsid w:val="00FD6657"/>
    <w:rsid w:val="00FE0260"/>
    <w:rsid w:val="00FE0A80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345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4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1352</Words>
  <Characters>7710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2020-01-26T17:50:00Z</dcterms:created>
  <dcterms:modified xsi:type="dcterms:W3CDTF">2020-01-26T18:10:00Z</dcterms:modified>
</cp:coreProperties>
</file>